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1544E0" w:rsidRPr="00D56A0B" w:rsidRDefault="0033302C" w:rsidP="001544E0">
      <w:pPr>
        <w:jc w:val="center"/>
        <w:rPr>
          <w:rFonts w:cs="Arial"/>
          <w:i/>
          <w:sz w:val="24"/>
        </w:rPr>
      </w:pPr>
      <w:r w:rsidRPr="00D56A0B">
        <w:rPr>
          <w:rFonts w:cs="Arial"/>
          <w:i/>
          <w:sz w:val="24"/>
        </w:rPr>
        <w:t>AN</w:t>
      </w:r>
      <w:r w:rsidR="001544E0" w:rsidRPr="00D56A0B">
        <w:rPr>
          <w:rFonts w:cs="Arial"/>
          <w:i/>
          <w:sz w:val="24"/>
        </w:rPr>
        <w:t>6</w:t>
      </w:r>
      <w:r w:rsidR="003B34D5" w:rsidRPr="00D56A0B">
        <w:rPr>
          <w:rFonts w:cs="Arial"/>
          <w:i/>
          <w:sz w:val="24"/>
        </w:rPr>
        <w:t>.</w:t>
      </w:r>
      <w:r w:rsidR="00685800" w:rsidRPr="00D56A0B">
        <w:rPr>
          <w:rFonts w:cs="Arial"/>
          <w:i/>
          <w:sz w:val="24"/>
        </w:rPr>
        <w:t>2</w:t>
      </w:r>
      <w:r w:rsidRPr="00D56A0B">
        <w:rPr>
          <w:rFonts w:cs="Arial"/>
          <w:i/>
          <w:sz w:val="24"/>
        </w:rPr>
        <w:t xml:space="preserve"> –</w:t>
      </w:r>
      <w:r w:rsidR="001544E0" w:rsidRPr="00D56A0B">
        <w:rPr>
          <w:rFonts w:cs="Arial"/>
          <w:i/>
          <w:sz w:val="24"/>
        </w:rPr>
        <w:t xml:space="preserve"> Localização das fontes de ruído, </w:t>
      </w:r>
    </w:p>
    <w:p w:rsidR="00685800" w:rsidRDefault="001544E0" w:rsidP="001544E0">
      <w:pPr>
        <w:jc w:val="center"/>
        <w:rPr>
          <w:rFonts w:cs="Arial"/>
          <w:i/>
          <w:sz w:val="24"/>
        </w:rPr>
      </w:pPr>
      <w:r w:rsidRPr="00D56A0B">
        <w:rPr>
          <w:rFonts w:cs="Arial"/>
          <w:i/>
          <w:sz w:val="24"/>
        </w:rPr>
        <w:t>em planta e à escala adequada</w:t>
      </w:r>
    </w:p>
    <w:p w:rsidR="00D56A0B" w:rsidRDefault="00D56A0B" w:rsidP="001544E0">
      <w:pPr>
        <w:jc w:val="center"/>
        <w:rPr>
          <w:rFonts w:cs="Arial"/>
          <w:i/>
          <w:sz w:val="24"/>
        </w:rPr>
      </w:pPr>
    </w:p>
    <w:p w:rsidR="00D56A0B" w:rsidRPr="00E21469" w:rsidRDefault="00D56A0B" w:rsidP="00D56A0B">
      <w:pPr>
        <w:jc w:val="center"/>
        <w:rPr>
          <w:rFonts w:cs="Arial"/>
          <w:i/>
          <w:szCs w:val="22"/>
        </w:rPr>
      </w:pPr>
      <w:r w:rsidRPr="00E21469">
        <w:rPr>
          <w:rFonts w:cs="Arial"/>
          <w:i/>
          <w:szCs w:val="22"/>
        </w:rPr>
        <w:t>(Desenho relativo á ampliação do edifício 1</w:t>
      </w:r>
      <w:r>
        <w:rPr>
          <w:rFonts w:cs="Arial"/>
          <w:i/>
          <w:szCs w:val="22"/>
        </w:rPr>
        <w:t xml:space="preserve"> que inclui a nova fonte de ruído, sendo que as restantes se mantêm inalteradas </w:t>
      </w:r>
      <w:bookmarkStart w:id="0" w:name="_GoBack"/>
      <w:bookmarkEnd w:id="0"/>
      <w:r w:rsidRPr="00E21469">
        <w:rPr>
          <w:rFonts w:cs="Arial"/>
          <w:i/>
          <w:szCs w:val="22"/>
        </w:rPr>
        <w:t>desde o ultimo processo de renovação de licença ambiental)</w:t>
      </w:r>
    </w:p>
    <w:p w:rsidR="00D56A0B" w:rsidRPr="00D56A0B" w:rsidRDefault="00D56A0B" w:rsidP="001544E0">
      <w:pPr>
        <w:jc w:val="center"/>
        <w:rPr>
          <w:rFonts w:cs="Arial"/>
          <w:szCs w:val="22"/>
        </w:rPr>
      </w:pPr>
    </w:p>
    <w:sectPr w:rsidR="00D56A0B" w:rsidRPr="00D56A0B" w:rsidSect="00402133">
      <w:headerReference w:type="default" r:id="rId8"/>
      <w:footerReference w:type="default" r:id="rId9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C0E" w:rsidRDefault="00DB7C0E">
      <w:r>
        <w:separator/>
      </w:r>
    </w:p>
  </w:endnote>
  <w:endnote w:type="continuationSeparator" w:id="0">
    <w:p w:rsidR="00DB7C0E" w:rsidRDefault="00DB7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4A6A4C" w:rsidRDefault="004A6A4C" w:rsidP="004A6A4C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N.º1/2011/DRA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C0E" w:rsidRDefault="00DB7C0E">
      <w:r>
        <w:separator/>
      </w:r>
    </w:p>
  </w:footnote>
  <w:footnote w:type="continuationSeparator" w:id="0">
    <w:p w:rsidR="00DB7C0E" w:rsidRDefault="00DB7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6D70C0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 wp14:anchorId="0488451A" wp14:editId="7ACF9A55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E583B"/>
    <w:rsid w:val="000F26C8"/>
    <w:rsid w:val="001544E0"/>
    <w:rsid w:val="00240110"/>
    <w:rsid w:val="00244B00"/>
    <w:rsid w:val="0028384B"/>
    <w:rsid w:val="002C488C"/>
    <w:rsid w:val="002F45D3"/>
    <w:rsid w:val="0033302C"/>
    <w:rsid w:val="00354ED8"/>
    <w:rsid w:val="0036089A"/>
    <w:rsid w:val="00361BED"/>
    <w:rsid w:val="00371866"/>
    <w:rsid w:val="00392632"/>
    <w:rsid w:val="00396C0F"/>
    <w:rsid w:val="003B34D5"/>
    <w:rsid w:val="00402133"/>
    <w:rsid w:val="00455585"/>
    <w:rsid w:val="004A6A4C"/>
    <w:rsid w:val="004B5891"/>
    <w:rsid w:val="00550643"/>
    <w:rsid w:val="006123B8"/>
    <w:rsid w:val="0062785A"/>
    <w:rsid w:val="00636ED6"/>
    <w:rsid w:val="00660C99"/>
    <w:rsid w:val="00685800"/>
    <w:rsid w:val="006C2C40"/>
    <w:rsid w:val="006E65DD"/>
    <w:rsid w:val="00740408"/>
    <w:rsid w:val="00744EC9"/>
    <w:rsid w:val="0075148E"/>
    <w:rsid w:val="00796009"/>
    <w:rsid w:val="007B73E6"/>
    <w:rsid w:val="00816F33"/>
    <w:rsid w:val="008D6241"/>
    <w:rsid w:val="008F7F87"/>
    <w:rsid w:val="00907DE1"/>
    <w:rsid w:val="00944C60"/>
    <w:rsid w:val="00987E28"/>
    <w:rsid w:val="00992E4F"/>
    <w:rsid w:val="009B62B3"/>
    <w:rsid w:val="009E3EE4"/>
    <w:rsid w:val="009F00AC"/>
    <w:rsid w:val="00A5171C"/>
    <w:rsid w:val="00A64DE2"/>
    <w:rsid w:val="00A773E8"/>
    <w:rsid w:val="00AB6604"/>
    <w:rsid w:val="00B025F6"/>
    <w:rsid w:val="00B06D2B"/>
    <w:rsid w:val="00B16D1E"/>
    <w:rsid w:val="00B17650"/>
    <w:rsid w:val="00B350B5"/>
    <w:rsid w:val="00B519D5"/>
    <w:rsid w:val="00B66CC2"/>
    <w:rsid w:val="00B97062"/>
    <w:rsid w:val="00BA59CD"/>
    <w:rsid w:val="00BB7F4F"/>
    <w:rsid w:val="00BF3144"/>
    <w:rsid w:val="00C36A3A"/>
    <w:rsid w:val="00CA2104"/>
    <w:rsid w:val="00CA39E6"/>
    <w:rsid w:val="00CB438F"/>
    <w:rsid w:val="00CF49E5"/>
    <w:rsid w:val="00D1313B"/>
    <w:rsid w:val="00D16FB1"/>
    <w:rsid w:val="00D37951"/>
    <w:rsid w:val="00D56A0B"/>
    <w:rsid w:val="00DB7C0E"/>
    <w:rsid w:val="00E103C5"/>
    <w:rsid w:val="00E44334"/>
    <w:rsid w:val="00E667E9"/>
    <w:rsid w:val="00E96A54"/>
    <w:rsid w:val="00EC7366"/>
    <w:rsid w:val="00F42EFB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97FCB1F"/>
  <w15:docId w15:val="{377FEE9E-E52F-4463-BE7C-79761105E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arter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vanodecorpodetexto">
    <w:name w:val="Body Text Indent"/>
    <w:basedOn w:val="Normal"/>
    <w:link w:val="AvanodecorpodetextoCarter"/>
    <w:rsid w:val="00C36A3A"/>
    <w:pPr>
      <w:ind w:left="709"/>
    </w:pPr>
    <w:rPr>
      <w:rFonts w:ascii="Times New Roman" w:hAnsi="Times New Roman"/>
      <w:sz w:val="20"/>
      <w:szCs w:val="20"/>
      <w:lang w:eastAsia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C36A3A"/>
    <w:rPr>
      <w:rFonts w:eastAsia="Times New Roman"/>
      <w:lang w:eastAsia="en-US"/>
    </w:rPr>
  </w:style>
  <w:style w:type="paragraph" w:customStyle="1" w:styleId="BodyText31">
    <w:name w:val="Body Text 31"/>
    <w:basedOn w:val="Normal"/>
    <w:rsid w:val="004A6A4C"/>
    <w:pPr>
      <w:tabs>
        <w:tab w:val="left" w:pos="-2127"/>
        <w:tab w:val="left" w:pos="2835"/>
        <w:tab w:val="left" w:pos="5387"/>
      </w:tabs>
    </w:pPr>
    <w:rPr>
      <w:rFonts w:ascii="Times New Roman" w:hAnsi="Times New Roman"/>
      <w:sz w:val="20"/>
      <w:szCs w:val="20"/>
      <w:lang w:val="en-AU" w:eastAsia="en-US"/>
    </w:rPr>
  </w:style>
  <w:style w:type="character" w:customStyle="1" w:styleId="RodapCarter">
    <w:name w:val="Rodapé Caráter"/>
    <w:basedOn w:val="Tipodeletrapredefinidodopargrafo"/>
    <w:link w:val="Rodap"/>
    <w:rsid w:val="004A6A4C"/>
    <w:rPr>
      <w:rFonts w:ascii="Swis721 Lt BT" w:eastAsia="Times New Roman" w:hAnsi="Swis721 Lt BT"/>
      <w:sz w:val="22"/>
      <w:szCs w:val="24"/>
    </w:rPr>
  </w:style>
  <w:style w:type="paragraph" w:styleId="Corpodetexto">
    <w:name w:val="Body Text"/>
    <w:basedOn w:val="Normal"/>
    <w:link w:val="CorpodetextoCarter"/>
    <w:rsid w:val="00CA2104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rsid w:val="00CA2104"/>
    <w:rPr>
      <w:rFonts w:ascii="Swis721 Lt BT" w:eastAsia="Times New Roman" w:hAnsi="Swis721 Lt BT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863E7963-0D1B-4018-81D6-53619D9FC7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44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AN6.2</vt:lpstr>
    </vt:vector>
  </TitlesOfParts>
  <Company>CMFG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AN6.2</dc:title>
  <dc:creator>Lídia Prior</dc:creator>
  <cp:lastModifiedBy>João NPL. Gomes</cp:lastModifiedBy>
  <cp:revision>40</cp:revision>
  <cp:lastPrinted>2019-12-11T07:57:00Z</cp:lastPrinted>
  <dcterms:created xsi:type="dcterms:W3CDTF">2010-03-22T12:52:00Z</dcterms:created>
  <dcterms:modified xsi:type="dcterms:W3CDTF">2019-12-11T08:06:00Z</dcterms:modified>
</cp:coreProperties>
</file>